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bidi/>
        <w:spacing w:line="360" w:lineRule="auto"/>
        <w:jc w:val="center"/>
        <w:rPr>
          <w:rFonts w:cs="B Titr"/>
        </w:rPr>
      </w:pPr>
      <w:r>
        <w:rPr>
          <w:rFonts w:cs="B Titr" w:hint="cs"/>
          <w:rtl/>
        </w:rPr>
        <w:t>طرح درس یک واحد از درس "</w:t>
      </w:r>
      <w:r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آموزش و مشاوره‌ی </w:t>
      </w:r>
      <w:r>
        <w:rPr>
          <w:rFonts w:ascii="Tahoma" w:hAnsi="Tahoma" w:cs="Tahoma"/>
          <w:b/>
          <w:bCs/>
          <w:sz w:val="20"/>
          <w:szCs w:val="20"/>
          <w:rtl/>
        </w:rPr>
        <w:t>تغذیه</w:t>
      </w:r>
      <w:r>
        <w:rPr>
          <w:rFonts w:cs="B Titr" w:hint="cs"/>
          <w:rtl/>
        </w:rPr>
        <w:t>" کارشناسی ارشد علوم بهداشتی در تغذیه</w:t>
      </w:r>
    </w:p>
    <w:p>
      <w:pPr>
        <w:bidi/>
        <w:spacing w:line="360" w:lineRule="auto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مدرس: دکتر علی طریقت                  </w:t>
      </w:r>
      <w:bookmarkStart w:id="0" w:name="_GoBack"/>
      <w:bookmarkEnd w:id="0"/>
    </w:p>
    <w:p>
      <w:pPr>
        <w:bidi/>
        <w:spacing w:line="360" w:lineRule="auto"/>
        <w:rPr>
          <w:rFonts w:cs="B Titr"/>
        </w:rPr>
      </w:pPr>
      <w:r>
        <w:rPr>
          <w:rFonts w:cs="B Titr" w:hint="cs"/>
          <w:rtl/>
        </w:rPr>
        <w:t>جلسه‌ی اول</w:t>
      </w:r>
    </w:p>
    <w:p>
      <w:pPr>
        <w:numPr>
          <w:ilvl w:val="0"/>
          <w:numId w:val="1"/>
        </w:numPr>
        <w:bidi/>
        <w:spacing w:after="0" w:line="360" w:lineRule="auto"/>
        <w:jc w:val="both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 xml:space="preserve">هدف: دانشجو بتواند آموزش تغذیه را تعریف و چرائی اهمیت و سختی آموزش تغذیه را بیان نماید. </w:t>
      </w:r>
    </w:p>
    <w:p>
      <w:pPr>
        <w:numPr>
          <w:ilvl w:val="0"/>
          <w:numId w:val="1"/>
        </w:numPr>
        <w:bidi/>
        <w:spacing w:after="0" w:line="360" w:lineRule="auto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حیطه‌ی هدف: شناختی و ذهنی</w:t>
      </w:r>
    </w:p>
    <w:p>
      <w:pPr>
        <w:numPr>
          <w:ilvl w:val="0"/>
          <w:numId w:val="1"/>
        </w:numPr>
        <w:bidi/>
        <w:spacing w:after="0" w:line="360" w:lineRule="auto"/>
        <w:jc w:val="both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 xml:space="preserve">رفرانس: </w:t>
      </w:r>
      <w:r>
        <w:rPr>
          <w:b/>
          <w:bCs/>
          <w:lang w:bidi="fa-IR"/>
        </w:rPr>
        <w:t xml:space="preserve">Nutrition Education; Second Edition; 2011 </w:t>
      </w:r>
      <w:r>
        <w:rPr>
          <w:rFonts w:hint="cs"/>
          <w:b/>
          <w:bCs/>
          <w:rtl/>
          <w:lang w:bidi="fa-IR"/>
        </w:rPr>
        <w:t xml:space="preserve"> نوشته‌ی </w:t>
      </w:r>
      <w:r>
        <w:rPr>
          <w:b/>
          <w:bCs/>
          <w:lang w:bidi="fa-IR"/>
        </w:rPr>
        <w:t xml:space="preserve">Isobel R. </w:t>
      </w:r>
      <w:proofErr w:type="spellStart"/>
      <w:r>
        <w:rPr>
          <w:b/>
          <w:bCs/>
          <w:lang w:bidi="fa-IR"/>
        </w:rPr>
        <w:t>Contento</w:t>
      </w:r>
      <w:proofErr w:type="spellEnd"/>
      <w:r>
        <w:rPr>
          <w:rFonts w:hint="cs"/>
          <w:b/>
          <w:bCs/>
          <w:rtl/>
          <w:lang w:bidi="fa-IR"/>
        </w:rPr>
        <w:t xml:space="preserve">، نظریه‌ها، مدل‌ها و روش‌های آموزش بهداشت و ارتقاء سلامت </w:t>
      </w:r>
    </w:p>
    <w:p>
      <w:pPr>
        <w:numPr>
          <w:ilvl w:val="0"/>
          <w:numId w:val="1"/>
        </w:numPr>
        <w:bidi/>
        <w:spacing w:after="0" w:line="360" w:lineRule="auto"/>
        <w:jc w:val="both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فعالیت‌های مدرس و دانشجو: بترتیب سخنرانی همراه با پرسش و پاسخ و ارائه‌ی سمینار در زمینه‌های آموزش یا مشاوره‌ی تغذیه  </w:t>
      </w:r>
    </w:p>
    <w:p>
      <w:pPr>
        <w:numPr>
          <w:ilvl w:val="0"/>
          <w:numId w:val="1"/>
        </w:numPr>
        <w:bidi/>
        <w:spacing w:after="0" w:line="360" w:lineRule="auto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وسایل مورد نیاز: ویدئوپروژکتور و کامپیوتر </w:t>
      </w:r>
    </w:p>
    <w:p>
      <w:pPr>
        <w:numPr>
          <w:ilvl w:val="0"/>
          <w:numId w:val="1"/>
        </w:numPr>
        <w:bidi/>
        <w:spacing w:after="0" w:line="360" w:lineRule="auto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شیوه‌های ارزیابی: آزمون کتبی پایان ترم و فعالیت‌های کلاسی</w:t>
      </w:r>
    </w:p>
    <w:p>
      <w:pPr>
        <w:numPr>
          <w:ilvl w:val="0"/>
          <w:numId w:val="1"/>
        </w:numPr>
        <w:bidi/>
        <w:spacing w:after="0" w:line="360" w:lineRule="auto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زمان: 5/1 ساعت</w:t>
      </w:r>
    </w:p>
    <w:p>
      <w:pPr>
        <w:numPr>
          <w:ilvl w:val="0"/>
          <w:numId w:val="1"/>
        </w:numPr>
        <w:bidi/>
        <w:spacing w:after="0" w:line="360" w:lineRule="auto"/>
        <w:rPr>
          <w:rtl/>
        </w:rPr>
      </w:pPr>
      <w:r>
        <w:rPr>
          <w:rFonts w:hint="cs"/>
          <w:b/>
          <w:bCs/>
          <w:rtl/>
          <w:lang w:bidi="fa-IR"/>
        </w:rPr>
        <w:t>عرصه‌ی آموزش: کلاس تحصیلات تکمیلی دانشکده‌ی تغذیه</w:t>
      </w:r>
    </w:p>
    <w:p>
      <w:pPr>
        <w:bidi/>
        <w:spacing w:line="360" w:lineRule="auto"/>
        <w:rPr>
          <w:rFonts w:cs="B Titr"/>
        </w:rPr>
      </w:pPr>
    </w:p>
    <w:p>
      <w:pPr>
        <w:bidi/>
        <w:spacing w:line="360" w:lineRule="auto"/>
        <w:rPr>
          <w:rFonts w:cs="B Titr"/>
          <w:rtl/>
        </w:rPr>
      </w:pPr>
      <w:r>
        <w:rPr>
          <w:rFonts w:cs="B Titr" w:hint="cs"/>
          <w:rtl/>
        </w:rPr>
        <w:t>جلسه‌ی دوم</w:t>
      </w:r>
    </w:p>
    <w:p>
      <w:pPr>
        <w:numPr>
          <w:ilvl w:val="0"/>
          <w:numId w:val="1"/>
        </w:numPr>
        <w:bidi/>
        <w:spacing w:after="0" w:line="360" w:lineRule="auto"/>
        <w:jc w:val="both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>هدف: دانشجو بتواند اثربخشی آموزش تغذیه و وظایف آموزشیاران تغذیه</w:t>
      </w:r>
      <w:r>
        <w:rPr>
          <w:b/>
          <w:bCs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>را توصیف نموده و نقاط اختلاف هدف و حوزه‌ی آموزش تغذیه را ارزیابی نماید.</w:t>
      </w:r>
    </w:p>
    <w:p>
      <w:pPr>
        <w:numPr>
          <w:ilvl w:val="0"/>
          <w:numId w:val="1"/>
        </w:numPr>
        <w:bidi/>
        <w:spacing w:after="0" w:line="360" w:lineRule="auto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حیطه‌ی هدف: شناختی و ذهنی</w:t>
      </w:r>
    </w:p>
    <w:p>
      <w:pPr>
        <w:numPr>
          <w:ilvl w:val="0"/>
          <w:numId w:val="1"/>
        </w:numPr>
        <w:bidi/>
        <w:spacing w:after="0" w:line="360" w:lineRule="auto"/>
        <w:jc w:val="both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رفرانس: </w:t>
      </w:r>
      <w:r>
        <w:rPr>
          <w:b/>
          <w:bCs/>
          <w:lang w:bidi="fa-IR"/>
        </w:rPr>
        <w:t xml:space="preserve">Nutrition Education; Second Edition; 2011 </w:t>
      </w:r>
      <w:r>
        <w:rPr>
          <w:rFonts w:hint="cs"/>
          <w:b/>
          <w:bCs/>
          <w:rtl/>
          <w:lang w:bidi="fa-IR"/>
        </w:rPr>
        <w:t xml:space="preserve"> نوشته‌ی </w:t>
      </w:r>
      <w:r>
        <w:rPr>
          <w:b/>
          <w:bCs/>
          <w:lang w:bidi="fa-IR"/>
        </w:rPr>
        <w:t xml:space="preserve">Isobel R. </w:t>
      </w:r>
      <w:proofErr w:type="spellStart"/>
      <w:r>
        <w:rPr>
          <w:b/>
          <w:bCs/>
          <w:lang w:bidi="fa-IR"/>
        </w:rPr>
        <w:t>Contento</w:t>
      </w:r>
      <w:proofErr w:type="spellEnd"/>
    </w:p>
    <w:p>
      <w:pPr>
        <w:numPr>
          <w:ilvl w:val="0"/>
          <w:numId w:val="1"/>
        </w:numPr>
        <w:bidi/>
        <w:spacing w:after="0" w:line="360" w:lineRule="auto"/>
        <w:jc w:val="both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فعالیت‌های مدرس و دانشجو: بترتیب سخنرانی همراه با پرسش و پاسخ و ارائه‌ی سمینار در زمینه‌های آموزش یا مشاوره‌ی تغذیه  </w:t>
      </w:r>
    </w:p>
    <w:p>
      <w:pPr>
        <w:numPr>
          <w:ilvl w:val="0"/>
          <w:numId w:val="1"/>
        </w:numPr>
        <w:bidi/>
        <w:spacing w:after="0" w:line="360" w:lineRule="auto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وسایل مورد نیاز: ویدئوپروژکتور و کامپیوتر </w:t>
      </w:r>
    </w:p>
    <w:p>
      <w:pPr>
        <w:numPr>
          <w:ilvl w:val="0"/>
          <w:numId w:val="1"/>
        </w:numPr>
        <w:bidi/>
        <w:spacing w:after="0" w:line="360" w:lineRule="auto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شیوه‌های ارزیابی: آزمون کتبی پایان ترم و فعالیت‌های کلاسی</w:t>
      </w:r>
    </w:p>
    <w:p>
      <w:pPr>
        <w:numPr>
          <w:ilvl w:val="0"/>
          <w:numId w:val="1"/>
        </w:numPr>
        <w:bidi/>
        <w:spacing w:after="0" w:line="360" w:lineRule="auto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زمان: 5/1 ساعت</w:t>
      </w:r>
    </w:p>
    <w:p>
      <w:pPr>
        <w:numPr>
          <w:ilvl w:val="0"/>
          <w:numId w:val="1"/>
        </w:numPr>
        <w:bidi/>
        <w:spacing w:after="0" w:line="360" w:lineRule="auto"/>
        <w:rPr>
          <w:rtl/>
        </w:rPr>
      </w:pPr>
      <w:r>
        <w:rPr>
          <w:rFonts w:hint="cs"/>
          <w:b/>
          <w:bCs/>
          <w:rtl/>
          <w:lang w:bidi="fa-IR"/>
        </w:rPr>
        <w:t>عرصه‌ی آموزش: کلاس تحصیلات تکمیلی دانشکده‌ی تغذیه</w:t>
      </w:r>
    </w:p>
    <w:p>
      <w:pPr>
        <w:bidi/>
        <w:spacing w:line="360" w:lineRule="auto"/>
        <w:rPr>
          <w:rFonts w:cs="B Titr"/>
          <w:rtl/>
        </w:rPr>
      </w:pPr>
    </w:p>
    <w:p>
      <w:pPr>
        <w:bidi/>
        <w:spacing w:line="360" w:lineRule="auto"/>
        <w:rPr>
          <w:rFonts w:cs="B Titr"/>
        </w:rPr>
      </w:pPr>
    </w:p>
    <w:p>
      <w:pPr>
        <w:bidi/>
        <w:spacing w:line="360" w:lineRule="auto"/>
        <w:rPr>
          <w:rFonts w:cs="B Titr"/>
          <w:rtl/>
        </w:rPr>
      </w:pPr>
      <w:r>
        <w:rPr>
          <w:rFonts w:cs="B Titr" w:hint="cs"/>
          <w:rtl/>
        </w:rPr>
        <w:lastRenderedPageBreak/>
        <w:t>جلسه‌ی سوم</w:t>
      </w:r>
    </w:p>
    <w:p>
      <w:pPr>
        <w:numPr>
          <w:ilvl w:val="0"/>
          <w:numId w:val="1"/>
        </w:numPr>
        <w:bidi/>
        <w:spacing w:after="0" w:line="360" w:lineRule="auto"/>
        <w:jc w:val="both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>هدف: دانشجو بتواند چالش‌های آموزش مردم در مورد خوب غذا خوردن را با توجه به اثرات بیولوژیک، مرجحات فرهنگی و اجتماعی، عوامل خانوادگی و روانی، احساس توانمندی: فردی و اجتماعی، منابع مادی و زمینه‌ی محیطی، بازار، ساختارهای اجتماعی و سیاست</w:t>
      </w:r>
      <w:r>
        <w:rPr>
          <w:b/>
          <w:bCs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>توضیح دهد.</w:t>
      </w:r>
    </w:p>
    <w:p>
      <w:pPr>
        <w:numPr>
          <w:ilvl w:val="0"/>
          <w:numId w:val="1"/>
        </w:numPr>
        <w:bidi/>
        <w:spacing w:after="0" w:line="360" w:lineRule="auto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حیطه‌ی هدف: شناختی و ذهنی</w:t>
      </w:r>
    </w:p>
    <w:p>
      <w:pPr>
        <w:numPr>
          <w:ilvl w:val="0"/>
          <w:numId w:val="1"/>
        </w:numPr>
        <w:bidi/>
        <w:spacing w:after="0" w:line="360" w:lineRule="auto"/>
        <w:jc w:val="both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رفرانس: </w:t>
      </w:r>
      <w:r>
        <w:rPr>
          <w:b/>
          <w:bCs/>
          <w:lang w:bidi="fa-IR"/>
        </w:rPr>
        <w:t xml:space="preserve">Nutrition Education; Second Edition; 2011 </w:t>
      </w:r>
      <w:r>
        <w:rPr>
          <w:rFonts w:hint="cs"/>
          <w:b/>
          <w:bCs/>
          <w:rtl/>
          <w:lang w:bidi="fa-IR"/>
        </w:rPr>
        <w:t xml:space="preserve"> نوشته‌ی </w:t>
      </w:r>
      <w:r>
        <w:rPr>
          <w:b/>
          <w:bCs/>
          <w:lang w:bidi="fa-IR"/>
        </w:rPr>
        <w:t xml:space="preserve">Isobel R. </w:t>
      </w:r>
      <w:proofErr w:type="spellStart"/>
      <w:r>
        <w:rPr>
          <w:b/>
          <w:bCs/>
          <w:lang w:bidi="fa-IR"/>
        </w:rPr>
        <w:t>Contento</w:t>
      </w:r>
      <w:proofErr w:type="spellEnd"/>
    </w:p>
    <w:p>
      <w:pPr>
        <w:numPr>
          <w:ilvl w:val="0"/>
          <w:numId w:val="1"/>
        </w:numPr>
        <w:bidi/>
        <w:spacing w:after="0" w:line="360" w:lineRule="auto"/>
        <w:jc w:val="both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فعالیت‌های مدرس و دانشجو: بترتیب سخنرانی همراه با پرسش و پاسخ و ارائه‌ی سمینار در زمینه‌های آموزش یا مشاوره‌ی تغذیه  </w:t>
      </w:r>
    </w:p>
    <w:p>
      <w:pPr>
        <w:numPr>
          <w:ilvl w:val="0"/>
          <w:numId w:val="1"/>
        </w:numPr>
        <w:bidi/>
        <w:spacing w:after="0" w:line="360" w:lineRule="auto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وسایل مورد نیاز: ویدئوپروژکتور و کامپیوتر </w:t>
      </w:r>
    </w:p>
    <w:p>
      <w:pPr>
        <w:numPr>
          <w:ilvl w:val="0"/>
          <w:numId w:val="1"/>
        </w:numPr>
        <w:bidi/>
        <w:spacing w:after="0" w:line="360" w:lineRule="auto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شیوه‌های ارزیابی: آزمون کتبی پایان ترم و فعالیت‌های کلاسی</w:t>
      </w:r>
    </w:p>
    <w:p>
      <w:pPr>
        <w:numPr>
          <w:ilvl w:val="0"/>
          <w:numId w:val="1"/>
        </w:numPr>
        <w:bidi/>
        <w:spacing w:after="0" w:line="360" w:lineRule="auto"/>
      </w:pPr>
      <w:r>
        <w:rPr>
          <w:rFonts w:hint="cs"/>
          <w:b/>
          <w:bCs/>
          <w:rtl/>
          <w:lang w:bidi="fa-IR"/>
        </w:rPr>
        <w:t>زمان: 5/1 ساعت</w:t>
      </w:r>
    </w:p>
    <w:p>
      <w:pPr>
        <w:numPr>
          <w:ilvl w:val="0"/>
          <w:numId w:val="1"/>
        </w:numPr>
        <w:bidi/>
        <w:spacing w:after="0" w:line="360" w:lineRule="auto"/>
      </w:pPr>
      <w:r>
        <w:rPr>
          <w:rFonts w:hint="cs"/>
          <w:b/>
          <w:bCs/>
          <w:rtl/>
          <w:lang w:bidi="fa-IR"/>
        </w:rPr>
        <w:t>عرصه‌ی آموزش: کلاس تحصیلات تکمیلی دانشکده‌ی تغذیه</w:t>
      </w:r>
    </w:p>
    <w:p>
      <w:pPr>
        <w:bidi/>
        <w:spacing w:line="360" w:lineRule="auto"/>
      </w:pPr>
    </w:p>
    <w:p>
      <w:pPr>
        <w:bidi/>
        <w:spacing w:line="360" w:lineRule="auto"/>
        <w:rPr>
          <w:rtl/>
        </w:rPr>
      </w:pPr>
    </w:p>
    <w:p>
      <w:pPr>
        <w:bidi/>
        <w:spacing w:line="360" w:lineRule="auto"/>
        <w:rPr>
          <w:rFonts w:cs="B Titr"/>
          <w:rtl/>
        </w:rPr>
      </w:pPr>
      <w:r>
        <w:rPr>
          <w:rFonts w:cs="B Titr" w:hint="cs"/>
          <w:rtl/>
        </w:rPr>
        <w:t>جلسه‌ی چهارم</w:t>
      </w:r>
    </w:p>
    <w:p>
      <w:pPr>
        <w:numPr>
          <w:ilvl w:val="0"/>
          <w:numId w:val="2"/>
        </w:numPr>
        <w:bidi/>
        <w:spacing w:after="0" w:line="360" w:lineRule="auto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 xml:space="preserve">هدف: دانشجو بتواند </w:t>
      </w:r>
      <w:r>
        <w:rPr>
          <w:rFonts w:eastAsia="Times New Roman" w:hint="cs"/>
          <w:b/>
          <w:bCs/>
          <w:rtl/>
          <w:lang w:bidi="fa-IR"/>
        </w:rPr>
        <w:t>خلاصه‌ای از تاریخچه‌ی راهنمائی تغذیه</w:t>
      </w:r>
      <w:r>
        <w:rPr>
          <w:rFonts w:hint="cs"/>
          <w:b/>
          <w:bCs/>
          <w:rtl/>
          <w:lang w:bidi="fa-IR"/>
        </w:rPr>
        <w:t xml:space="preserve"> را بیان کرده و </w:t>
      </w:r>
      <w:r>
        <w:rPr>
          <w:rFonts w:eastAsia="Times New Roman" w:hint="cs"/>
          <w:b/>
          <w:bCs/>
          <w:rtl/>
          <w:lang w:bidi="fa-IR"/>
        </w:rPr>
        <w:t>توصیه‌های غذائی</w:t>
      </w:r>
      <w:r>
        <w:rPr>
          <w:rFonts w:hint="cs"/>
          <w:b/>
          <w:bCs/>
          <w:rtl/>
          <w:lang w:bidi="fa-IR"/>
        </w:rPr>
        <w:t>، اشکال جدید (هرم راهنمای غذایی، هرم من و پُرس من) و تفاوت‌های آنها را با ذکر دلایل این تفاوت‌ها توضیح دهد.</w:t>
      </w:r>
    </w:p>
    <w:p>
      <w:pPr>
        <w:numPr>
          <w:ilvl w:val="0"/>
          <w:numId w:val="1"/>
        </w:numPr>
        <w:bidi/>
        <w:spacing w:after="0" w:line="360" w:lineRule="auto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حیطه‌ی هدف: شناختی و ذهنی</w:t>
      </w:r>
    </w:p>
    <w:p>
      <w:pPr>
        <w:numPr>
          <w:ilvl w:val="0"/>
          <w:numId w:val="1"/>
        </w:numPr>
        <w:bidi/>
        <w:spacing w:after="0" w:line="360" w:lineRule="auto"/>
        <w:jc w:val="both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رفرانس: </w:t>
      </w:r>
      <w:r>
        <w:rPr>
          <w:b/>
          <w:bCs/>
          <w:lang w:bidi="fa-IR"/>
        </w:rPr>
        <w:t xml:space="preserve">Nutrition Education; Second Edition; 2011 </w:t>
      </w:r>
      <w:r>
        <w:rPr>
          <w:rFonts w:hint="cs"/>
          <w:b/>
          <w:bCs/>
          <w:rtl/>
          <w:lang w:bidi="fa-IR"/>
        </w:rPr>
        <w:t xml:space="preserve"> نوشته‌ی </w:t>
      </w:r>
      <w:r>
        <w:rPr>
          <w:b/>
          <w:bCs/>
          <w:lang w:bidi="fa-IR"/>
        </w:rPr>
        <w:t xml:space="preserve">Isobel R. </w:t>
      </w:r>
      <w:proofErr w:type="spellStart"/>
      <w:r>
        <w:rPr>
          <w:b/>
          <w:bCs/>
          <w:lang w:bidi="fa-IR"/>
        </w:rPr>
        <w:t>Contento</w:t>
      </w:r>
      <w:proofErr w:type="spellEnd"/>
      <w:r>
        <w:rPr>
          <w:rFonts w:hint="cs"/>
          <w:b/>
          <w:bCs/>
          <w:rtl/>
          <w:lang w:bidi="fa-IR"/>
        </w:rPr>
        <w:t xml:space="preserve"> </w:t>
      </w:r>
      <w:r>
        <w:rPr>
          <w:rFonts w:hint="cs"/>
          <w:b/>
          <w:bCs/>
          <w:sz w:val="24"/>
          <w:szCs w:val="24"/>
          <w:rtl/>
          <w:lang w:bidi="fa-IR"/>
        </w:rPr>
        <w:t>و</w:t>
      </w:r>
      <w:r>
        <w:rPr>
          <w:rFonts w:hint="cs"/>
          <w:b/>
          <w:bCs/>
          <w:rtl/>
          <w:lang w:bidi="fa-IR"/>
        </w:rPr>
        <w:t xml:space="preserve"> </w:t>
      </w:r>
      <w:r>
        <w:rPr>
          <w:rFonts w:hint="cs"/>
          <w:b/>
          <w:bCs/>
          <w:sz w:val="24"/>
          <w:szCs w:val="24"/>
          <w:rtl/>
          <w:lang w:bidi="fa-IR"/>
        </w:rPr>
        <w:t>سایت‌های معتبر علمی از جمله</w:t>
      </w:r>
      <w:r>
        <w:rPr>
          <w:rFonts w:hint="cs"/>
          <w:b/>
          <w:bCs/>
          <w:rtl/>
          <w:lang w:bidi="fa-IR"/>
        </w:rPr>
        <w:t xml:space="preserve"> </w:t>
      </w:r>
      <w:r>
        <w:rPr>
          <w:rFonts w:ascii="Times New Roman" w:hAnsi="Times New Roman" w:cs="Times New Roman"/>
          <w:b/>
          <w:bCs/>
          <w:lang w:bidi="fa-IR"/>
        </w:rPr>
        <w:t>www.choose</w:t>
      </w:r>
      <w:r>
        <w:rPr>
          <w:rFonts w:ascii="Times New Roman" w:hAnsi="Times New Roman" w:cs="Times New Roman"/>
          <w:lang w:bidi="fa-IR"/>
        </w:rPr>
        <w:t>myplate</w:t>
      </w:r>
      <w:r>
        <w:rPr>
          <w:rFonts w:ascii="Times New Roman" w:hAnsi="Times New Roman" w:cs="Times New Roman"/>
          <w:b/>
          <w:bCs/>
          <w:lang w:bidi="fa-IR"/>
        </w:rPr>
        <w:t>.gov/</w:t>
      </w:r>
    </w:p>
    <w:p>
      <w:pPr>
        <w:numPr>
          <w:ilvl w:val="0"/>
          <w:numId w:val="1"/>
        </w:numPr>
        <w:bidi/>
        <w:spacing w:after="0" w:line="360" w:lineRule="auto"/>
        <w:jc w:val="both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فعالیت‌های مدرس و دانشجو: بترتیب سخنرانی همراه با پرسش و پاسخ و ارائه‌ی سمینار در زمینه‌های آموزش یا مشاوره‌ی تغذیه  </w:t>
      </w:r>
    </w:p>
    <w:p>
      <w:pPr>
        <w:numPr>
          <w:ilvl w:val="0"/>
          <w:numId w:val="1"/>
        </w:numPr>
        <w:bidi/>
        <w:spacing w:after="0" w:line="360" w:lineRule="auto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وسایل مورد نیاز: ویدئوپروژکتور و کامپیوتر </w:t>
      </w:r>
    </w:p>
    <w:p>
      <w:pPr>
        <w:numPr>
          <w:ilvl w:val="0"/>
          <w:numId w:val="1"/>
        </w:numPr>
        <w:bidi/>
        <w:spacing w:after="0" w:line="360" w:lineRule="auto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شیوه‌های ارزیابی: آزمون کتبی پایان ترم و فعالیت‌های کلاسی</w:t>
      </w:r>
    </w:p>
    <w:p>
      <w:pPr>
        <w:numPr>
          <w:ilvl w:val="0"/>
          <w:numId w:val="1"/>
        </w:numPr>
        <w:bidi/>
        <w:spacing w:after="0" w:line="360" w:lineRule="auto"/>
      </w:pPr>
      <w:r>
        <w:rPr>
          <w:rFonts w:hint="cs"/>
          <w:b/>
          <w:bCs/>
          <w:rtl/>
          <w:lang w:bidi="fa-IR"/>
        </w:rPr>
        <w:t>زمان: 5/1 ساعت</w:t>
      </w:r>
    </w:p>
    <w:p>
      <w:pPr>
        <w:numPr>
          <w:ilvl w:val="0"/>
          <w:numId w:val="1"/>
        </w:numPr>
        <w:bidi/>
        <w:spacing w:after="0" w:line="360" w:lineRule="auto"/>
      </w:pPr>
      <w:r>
        <w:rPr>
          <w:rFonts w:hint="cs"/>
          <w:b/>
          <w:bCs/>
          <w:rtl/>
          <w:lang w:bidi="fa-IR"/>
        </w:rPr>
        <w:t>عرصه‌ی آموزش: کلاس تحصیلات تکمیلی دانشکده‌ی تغذیه</w:t>
      </w:r>
    </w:p>
    <w:p>
      <w:pPr>
        <w:bidi/>
        <w:spacing w:line="360" w:lineRule="auto"/>
        <w:rPr>
          <w:rFonts w:cs="B Titr"/>
          <w:rtl/>
        </w:rPr>
      </w:pPr>
    </w:p>
    <w:p>
      <w:pPr>
        <w:bidi/>
        <w:spacing w:line="360" w:lineRule="auto"/>
        <w:rPr>
          <w:rFonts w:cs="B Titr"/>
        </w:rPr>
      </w:pPr>
    </w:p>
    <w:p>
      <w:pPr>
        <w:bidi/>
        <w:spacing w:line="360" w:lineRule="auto"/>
        <w:rPr>
          <w:rFonts w:cs="B Titr"/>
          <w:rtl/>
        </w:rPr>
      </w:pPr>
      <w:r>
        <w:rPr>
          <w:rFonts w:cs="B Titr" w:hint="cs"/>
          <w:rtl/>
        </w:rPr>
        <w:lastRenderedPageBreak/>
        <w:t>جلسه‌ی پنجم</w:t>
      </w:r>
    </w:p>
    <w:p>
      <w:pPr>
        <w:numPr>
          <w:ilvl w:val="0"/>
          <w:numId w:val="2"/>
        </w:numPr>
        <w:bidi/>
        <w:spacing w:after="0" w:line="360" w:lineRule="auto"/>
        <w:jc w:val="both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>هدف: دانشجو بتواند رویکردهای مختلف آموزش (</w:t>
      </w:r>
      <w:r>
        <w:rPr>
          <w:rFonts w:eastAsia="Times New Roman" w:hint="cs"/>
          <w:b/>
          <w:bCs/>
          <w:rtl/>
          <w:lang w:bidi="fa-IR"/>
        </w:rPr>
        <w:t>رویکرد</w:t>
      </w:r>
      <w:r>
        <w:rPr>
          <w:rFonts w:eastAsia="Times New Roman"/>
          <w:b/>
          <w:bCs/>
          <w:rtl/>
          <w:lang w:bidi="fa-IR"/>
        </w:rPr>
        <w:t xml:space="preserve"> دادن اطلاعات</w:t>
      </w:r>
      <w:r>
        <w:rPr>
          <w:rFonts w:hint="cs"/>
          <w:b/>
          <w:bCs/>
          <w:rtl/>
          <w:lang w:bidi="fa-IR"/>
        </w:rPr>
        <w:t xml:space="preserve">، </w:t>
      </w:r>
      <w:r>
        <w:rPr>
          <w:rFonts w:eastAsia="Times New Roman" w:hint="cs"/>
          <w:b/>
          <w:bCs/>
          <w:rtl/>
          <w:lang w:bidi="fa-IR"/>
        </w:rPr>
        <w:t>تسهیل</w:t>
      </w:r>
      <w:r>
        <w:rPr>
          <w:rFonts w:eastAsia="Times New Roman"/>
          <w:b/>
          <w:bCs/>
          <w:rtl/>
          <w:lang w:bidi="fa-IR"/>
        </w:rPr>
        <w:t xml:space="preserve"> رفتارهای منجر به سلامتی و شادابی</w:t>
      </w:r>
      <w:r>
        <w:rPr>
          <w:rFonts w:hint="cs"/>
          <w:b/>
          <w:bCs/>
          <w:rtl/>
          <w:lang w:bidi="fa-IR"/>
        </w:rPr>
        <w:t xml:space="preserve"> و </w:t>
      </w:r>
      <w:r>
        <w:rPr>
          <w:rFonts w:eastAsia="Times New Roman" w:hint="cs"/>
          <w:b/>
          <w:bCs/>
          <w:rtl/>
          <w:lang w:bidi="fa-IR"/>
        </w:rPr>
        <w:t>تمرکز</w:t>
      </w:r>
      <w:r>
        <w:rPr>
          <w:rFonts w:eastAsia="Times New Roman"/>
          <w:b/>
          <w:bCs/>
          <w:rtl/>
          <w:lang w:bidi="fa-IR"/>
        </w:rPr>
        <w:t xml:space="preserve"> بر تغییر محیط</w:t>
      </w:r>
      <w:r>
        <w:rPr>
          <w:rFonts w:hint="cs"/>
          <w:b/>
          <w:bCs/>
          <w:rtl/>
          <w:lang w:bidi="fa-IR"/>
        </w:rPr>
        <w:t>) را درک و کارایی هرکدام را توضیح دهد.</w:t>
      </w:r>
    </w:p>
    <w:p>
      <w:pPr>
        <w:numPr>
          <w:ilvl w:val="0"/>
          <w:numId w:val="1"/>
        </w:numPr>
        <w:bidi/>
        <w:spacing w:after="0" w:line="360" w:lineRule="auto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حیطه‌ی هدف: شناختی و ذهنی</w:t>
      </w:r>
    </w:p>
    <w:p>
      <w:pPr>
        <w:numPr>
          <w:ilvl w:val="0"/>
          <w:numId w:val="1"/>
        </w:numPr>
        <w:bidi/>
        <w:spacing w:after="0" w:line="360" w:lineRule="auto"/>
        <w:jc w:val="both"/>
        <w:rPr>
          <w:b/>
          <w:bCs/>
          <w:sz w:val="24"/>
          <w:szCs w:val="24"/>
          <w:lang w:bidi="fa-IR"/>
        </w:rPr>
      </w:pPr>
      <w:r>
        <w:rPr>
          <w:rFonts w:hint="cs"/>
          <w:b/>
          <w:bCs/>
          <w:rtl/>
          <w:lang w:bidi="fa-IR"/>
        </w:rPr>
        <w:t xml:space="preserve">رفرانس: </w:t>
      </w:r>
      <w:r>
        <w:rPr>
          <w:b/>
          <w:bCs/>
          <w:lang w:bidi="fa-IR"/>
        </w:rPr>
        <w:t xml:space="preserve">Nutrition Education; Second Edition; 2011 </w:t>
      </w:r>
      <w:r>
        <w:rPr>
          <w:rFonts w:hint="cs"/>
          <w:b/>
          <w:bCs/>
          <w:rtl/>
          <w:lang w:bidi="fa-IR"/>
        </w:rPr>
        <w:t xml:space="preserve"> نوشته‌ی </w:t>
      </w:r>
      <w:r>
        <w:rPr>
          <w:b/>
          <w:bCs/>
          <w:lang w:bidi="fa-IR"/>
        </w:rPr>
        <w:t xml:space="preserve">Isobel R. </w:t>
      </w:r>
      <w:proofErr w:type="spellStart"/>
      <w:r>
        <w:rPr>
          <w:b/>
          <w:bCs/>
          <w:lang w:bidi="fa-IR"/>
        </w:rPr>
        <w:t>Contento</w:t>
      </w:r>
      <w:proofErr w:type="spellEnd"/>
      <w:r>
        <w:rPr>
          <w:rFonts w:hint="cs"/>
          <w:b/>
          <w:bCs/>
          <w:rtl/>
          <w:lang w:bidi="fa-IR"/>
        </w:rPr>
        <w:t xml:space="preserve"> </w:t>
      </w:r>
      <w:r>
        <w:rPr>
          <w:rFonts w:hint="cs"/>
          <w:b/>
          <w:bCs/>
          <w:sz w:val="24"/>
          <w:szCs w:val="24"/>
          <w:rtl/>
          <w:lang w:bidi="fa-IR"/>
        </w:rPr>
        <w:t xml:space="preserve">و سایت‌های معتبر علمی </w:t>
      </w:r>
    </w:p>
    <w:p>
      <w:pPr>
        <w:numPr>
          <w:ilvl w:val="0"/>
          <w:numId w:val="1"/>
        </w:numPr>
        <w:bidi/>
        <w:spacing w:after="0" w:line="360" w:lineRule="auto"/>
        <w:jc w:val="both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فعالیت‌های مدرس و دانشجو: بترتیب سخنرانی همراه با پرسش و پاسخ و ارائه‌ی سمینار در زمینه‌های آموزش یا مشاوره‌ی تغذیه  </w:t>
      </w:r>
    </w:p>
    <w:p>
      <w:pPr>
        <w:numPr>
          <w:ilvl w:val="0"/>
          <w:numId w:val="1"/>
        </w:numPr>
        <w:bidi/>
        <w:spacing w:after="0" w:line="360" w:lineRule="auto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وسایل مورد نیاز: ویدئوپروژکتور و کامپیوتر </w:t>
      </w:r>
    </w:p>
    <w:p>
      <w:pPr>
        <w:numPr>
          <w:ilvl w:val="0"/>
          <w:numId w:val="1"/>
        </w:numPr>
        <w:bidi/>
        <w:spacing w:after="0" w:line="360" w:lineRule="auto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شیوه‌های ارزیابی: آزمون کتبی پایان ترم و فعالیت‌های کلاسی</w:t>
      </w:r>
    </w:p>
    <w:p>
      <w:pPr>
        <w:numPr>
          <w:ilvl w:val="0"/>
          <w:numId w:val="1"/>
        </w:numPr>
        <w:bidi/>
        <w:spacing w:after="0" w:line="360" w:lineRule="auto"/>
      </w:pPr>
      <w:r>
        <w:rPr>
          <w:rFonts w:hint="cs"/>
          <w:b/>
          <w:bCs/>
          <w:rtl/>
          <w:lang w:bidi="fa-IR"/>
        </w:rPr>
        <w:t>زمان: 5/1 ساعت</w:t>
      </w:r>
    </w:p>
    <w:p>
      <w:pPr>
        <w:numPr>
          <w:ilvl w:val="0"/>
          <w:numId w:val="1"/>
        </w:numPr>
        <w:bidi/>
        <w:spacing w:after="0" w:line="360" w:lineRule="auto"/>
      </w:pPr>
      <w:r>
        <w:rPr>
          <w:rFonts w:hint="cs"/>
          <w:b/>
          <w:bCs/>
          <w:rtl/>
          <w:lang w:bidi="fa-IR"/>
        </w:rPr>
        <w:t>عرصه‌ی آموزش: کلاس تحصیلات تکمیلی دانشکده‌ی تغذیه</w:t>
      </w:r>
    </w:p>
    <w:p>
      <w:pPr>
        <w:bidi/>
        <w:spacing w:line="360" w:lineRule="auto"/>
        <w:rPr>
          <w:rFonts w:cs="B Titr"/>
        </w:rPr>
      </w:pPr>
    </w:p>
    <w:p>
      <w:pPr>
        <w:bidi/>
        <w:spacing w:line="360" w:lineRule="auto"/>
        <w:rPr>
          <w:rFonts w:cs="B Titr"/>
          <w:rtl/>
        </w:rPr>
      </w:pPr>
      <w:r>
        <w:rPr>
          <w:rFonts w:cs="B Titr" w:hint="cs"/>
          <w:rtl/>
        </w:rPr>
        <w:t>جلسه‌ی ششم</w:t>
      </w:r>
    </w:p>
    <w:p>
      <w:pPr>
        <w:numPr>
          <w:ilvl w:val="0"/>
          <w:numId w:val="3"/>
        </w:numPr>
        <w:bidi/>
        <w:spacing w:after="0" w:line="360" w:lineRule="auto"/>
        <w:jc w:val="both"/>
      </w:pPr>
      <w:r>
        <w:rPr>
          <w:rFonts w:hint="cs"/>
          <w:b/>
          <w:bCs/>
          <w:rtl/>
          <w:lang w:bidi="fa-IR"/>
        </w:rPr>
        <w:t>هدف: دانشجو حوزه‌های مختلف آموزش تغذیه (</w:t>
      </w:r>
      <w:r>
        <w:rPr>
          <w:rFonts w:eastAsia="Times New Roman" w:hint="cs"/>
          <w:b/>
          <w:bCs/>
          <w:rtl/>
          <w:lang w:bidi="fa-IR"/>
        </w:rPr>
        <w:t>ارتباط تغذیه با سلامتی</w:t>
      </w:r>
      <w:r>
        <w:rPr>
          <w:rFonts w:hint="cs"/>
          <w:b/>
          <w:bCs/>
          <w:rtl/>
          <w:lang w:bidi="fa-IR"/>
        </w:rPr>
        <w:t xml:space="preserve">، </w:t>
      </w:r>
      <w:r>
        <w:rPr>
          <w:rFonts w:eastAsia="Times New Roman" w:hint="cs"/>
          <w:b/>
          <w:bCs/>
          <w:rtl/>
          <w:lang w:bidi="fa-IR"/>
        </w:rPr>
        <w:t>غذاخوردن سالم توصیه شده توسط راهنمائی‌های غذائی و هرم من</w:t>
      </w:r>
      <w:r>
        <w:rPr>
          <w:rFonts w:hint="cs"/>
          <w:b/>
          <w:bCs/>
          <w:rtl/>
          <w:lang w:bidi="fa-IR"/>
        </w:rPr>
        <w:t xml:space="preserve">، </w:t>
      </w:r>
      <w:r>
        <w:rPr>
          <w:rFonts w:eastAsia="Times New Roman" w:hint="cs"/>
          <w:b/>
          <w:bCs/>
          <w:rtl/>
          <w:lang w:bidi="fa-IR"/>
        </w:rPr>
        <w:t>نحوه‌ی بهترین تغذیه با بودجه‌ی موجود</w:t>
      </w:r>
      <w:r>
        <w:rPr>
          <w:rFonts w:hint="cs"/>
          <w:b/>
          <w:bCs/>
          <w:rtl/>
          <w:lang w:bidi="fa-IR"/>
        </w:rPr>
        <w:t xml:space="preserve">، </w:t>
      </w:r>
      <w:r>
        <w:rPr>
          <w:rFonts w:eastAsia="Times New Roman" w:hint="cs"/>
          <w:b/>
          <w:bCs/>
          <w:rtl/>
          <w:lang w:bidi="fa-IR"/>
        </w:rPr>
        <w:t>ایمنی غذائی</w:t>
      </w:r>
      <w:r>
        <w:rPr>
          <w:rFonts w:hint="cs"/>
          <w:b/>
          <w:bCs/>
          <w:rtl/>
          <w:lang w:bidi="fa-IR"/>
        </w:rPr>
        <w:t xml:space="preserve">، </w:t>
      </w:r>
      <w:r>
        <w:rPr>
          <w:rFonts w:eastAsia="Times New Roman" w:hint="cs"/>
          <w:b/>
          <w:bCs/>
          <w:rtl/>
          <w:lang w:bidi="fa-IR"/>
        </w:rPr>
        <w:t>ترویج شیر مادر</w:t>
      </w:r>
      <w:r>
        <w:rPr>
          <w:rFonts w:hint="cs"/>
          <w:b/>
          <w:bCs/>
          <w:rtl/>
          <w:lang w:bidi="fa-IR"/>
        </w:rPr>
        <w:t xml:space="preserve">، </w:t>
      </w:r>
      <w:r>
        <w:rPr>
          <w:rFonts w:eastAsia="Times New Roman" w:hint="cs"/>
          <w:b/>
          <w:bCs/>
          <w:rtl/>
          <w:lang w:bidi="fa-IR"/>
        </w:rPr>
        <w:t>تغذیه‌ی بهتر کودکان</w:t>
      </w:r>
      <w:r>
        <w:rPr>
          <w:rFonts w:hint="cs"/>
          <w:b/>
          <w:bCs/>
          <w:rtl/>
          <w:lang w:bidi="fa-IR"/>
        </w:rPr>
        <w:t xml:space="preserve">، </w:t>
      </w:r>
      <w:r>
        <w:rPr>
          <w:rFonts w:eastAsia="Times New Roman" w:hint="cs"/>
          <w:b/>
          <w:bCs/>
          <w:rtl/>
          <w:lang w:bidi="fa-IR"/>
        </w:rPr>
        <w:t>خوردن صبحانه</w:t>
      </w:r>
      <w:r>
        <w:rPr>
          <w:rFonts w:hint="cs"/>
          <w:b/>
          <w:bCs/>
          <w:rtl/>
          <w:lang w:bidi="fa-IR"/>
        </w:rPr>
        <w:t xml:space="preserve">، </w:t>
      </w:r>
      <w:r>
        <w:rPr>
          <w:rFonts w:eastAsia="Times New Roman" w:hint="cs"/>
          <w:b/>
          <w:bCs/>
          <w:rtl/>
          <w:lang w:bidi="fa-IR"/>
        </w:rPr>
        <w:t>متعادل نمودن مصرف غذا و فعالیت فیزیکی</w:t>
      </w:r>
      <w:r>
        <w:rPr>
          <w:rFonts w:hint="cs"/>
          <w:b/>
          <w:bCs/>
          <w:rtl/>
          <w:lang w:bidi="fa-IR"/>
        </w:rPr>
        <w:t xml:space="preserve">، </w:t>
      </w:r>
      <w:r>
        <w:rPr>
          <w:rFonts w:eastAsia="Times New Roman"/>
        </w:rPr>
        <w:sym w:font="Symbol" w:char="00AF"/>
      </w:r>
      <w:r>
        <w:rPr>
          <w:rFonts w:eastAsia="Times New Roman" w:hint="cs"/>
          <w:b/>
          <w:bCs/>
          <w:rtl/>
          <w:lang w:bidi="fa-IR"/>
        </w:rPr>
        <w:t xml:space="preserve">بیماری‌های تغذیه‌ای مزمن، و ... </w:t>
      </w:r>
      <w:r>
        <w:rPr>
          <w:rFonts w:hint="cs"/>
          <w:b/>
          <w:bCs/>
          <w:rtl/>
          <w:lang w:bidi="fa-IR"/>
        </w:rPr>
        <w:t>) را شناخته و بتواند نقش آموزشیار تغذیه را در آنها بیان کند.</w:t>
      </w:r>
    </w:p>
    <w:p>
      <w:pPr>
        <w:numPr>
          <w:ilvl w:val="0"/>
          <w:numId w:val="1"/>
        </w:numPr>
        <w:bidi/>
        <w:spacing w:after="0" w:line="360" w:lineRule="auto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حیطه‌ی هدف: شناختی و ذهنی</w:t>
      </w:r>
    </w:p>
    <w:p>
      <w:pPr>
        <w:numPr>
          <w:ilvl w:val="0"/>
          <w:numId w:val="1"/>
        </w:numPr>
        <w:bidi/>
        <w:spacing w:after="0" w:line="360" w:lineRule="auto"/>
        <w:jc w:val="both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رفرانس: </w:t>
      </w:r>
      <w:r>
        <w:rPr>
          <w:b/>
          <w:bCs/>
          <w:lang w:bidi="fa-IR"/>
        </w:rPr>
        <w:t xml:space="preserve">Nutrition Education; Second Edition; 2011 </w:t>
      </w:r>
      <w:r>
        <w:rPr>
          <w:rFonts w:hint="cs"/>
          <w:b/>
          <w:bCs/>
          <w:rtl/>
          <w:lang w:bidi="fa-IR"/>
        </w:rPr>
        <w:t xml:space="preserve"> نوشته‌ی </w:t>
      </w:r>
      <w:r>
        <w:rPr>
          <w:b/>
          <w:bCs/>
          <w:lang w:bidi="fa-IR"/>
        </w:rPr>
        <w:t xml:space="preserve">Isobel R. </w:t>
      </w:r>
      <w:proofErr w:type="spellStart"/>
      <w:r>
        <w:rPr>
          <w:b/>
          <w:bCs/>
          <w:lang w:bidi="fa-IR"/>
        </w:rPr>
        <w:t>Contento</w:t>
      </w:r>
      <w:proofErr w:type="spellEnd"/>
      <w:r>
        <w:rPr>
          <w:rFonts w:hint="cs"/>
          <w:b/>
          <w:bCs/>
          <w:rtl/>
          <w:lang w:bidi="fa-IR"/>
        </w:rPr>
        <w:t xml:space="preserve"> </w:t>
      </w:r>
      <w:r>
        <w:rPr>
          <w:rFonts w:hint="cs"/>
          <w:b/>
          <w:bCs/>
          <w:sz w:val="24"/>
          <w:szCs w:val="24"/>
          <w:rtl/>
          <w:lang w:bidi="fa-IR"/>
        </w:rPr>
        <w:t xml:space="preserve">و وب سایت‌های معتبر علمی </w:t>
      </w:r>
    </w:p>
    <w:p>
      <w:pPr>
        <w:numPr>
          <w:ilvl w:val="0"/>
          <w:numId w:val="1"/>
        </w:numPr>
        <w:bidi/>
        <w:spacing w:after="0" w:line="360" w:lineRule="auto"/>
        <w:jc w:val="both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فعالیت‌های مدرس و دانشجو: بترتیب سخنرانی همراه با پرسش و پاسخ و ارائه‌ی سمینار در زمینه‌های آموزش یا مشاوره‌ی تغذیه  </w:t>
      </w:r>
    </w:p>
    <w:p>
      <w:pPr>
        <w:numPr>
          <w:ilvl w:val="0"/>
          <w:numId w:val="1"/>
        </w:numPr>
        <w:bidi/>
        <w:spacing w:after="0" w:line="360" w:lineRule="auto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وسایل مورد نیاز: ویدئوپروژکتور و کامپیوتر </w:t>
      </w:r>
    </w:p>
    <w:p>
      <w:pPr>
        <w:numPr>
          <w:ilvl w:val="0"/>
          <w:numId w:val="1"/>
        </w:numPr>
        <w:bidi/>
        <w:spacing w:after="0" w:line="360" w:lineRule="auto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شیوه‌های ارزیابی: آزمون کتبی پایان ترم و فعالیت‌های کلاسی</w:t>
      </w:r>
    </w:p>
    <w:p>
      <w:pPr>
        <w:numPr>
          <w:ilvl w:val="0"/>
          <w:numId w:val="1"/>
        </w:numPr>
        <w:bidi/>
        <w:spacing w:after="0" w:line="360" w:lineRule="auto"/>
      </w:pPr>
      <w:r>
        <w:rPr>
          <w:rFonts w:hint="cs"/>
          <w:b/>
          <w:bCs/>
          <w:rtl/>
          <w:lang w:bidi="fa-IR"/>
        </w:rPr>
        <w:t>زمان: 5/1 ساعت</w:t>
      </w:r>
    </w:p>
    <w:p>
      <w:pPr>
        <w:numPr>
          <w:ilvl w:val="0"/>
          <w:numId w:val="1"/>
        </w:numPr>
        <w:bidi/>
        <w:spacing w:after="0" w:line="360" w:lineRule="auto"/>
      </w:pPr>
      <w:r>
        <w:rPr>
          <w:rFonts w:hint="cs"/>
          <w:b/>
          <w:bCs/>
          <w:rtl/>
          <w:lang w:bidi="fa-IR"/>
        </w:rPr>
        <w:t>عرصه‌ی آموزش: کلاس تحصیلات تکمیلی دانشکده‌ی تغذیه</w:t>
      </w:r>
    </w:p>
    <w:p>
      <w:pPr>
        <w:bidi/>
        <w:spacing w:line="360" w:lineRule="auto"/>
        <w:rPr>
          <w:rFonts w:cs="B Titr"/>
          <w:rtl/>
        </w:rPr>
      </w:pPr>
    </w:p>
    <w:p>
      <w:pPr>
        <w:bidi/>
        <w:spacing w:line="360" w:lineRule="auto"/>
        <w:rPr>
          <w:rFonts w:cs="B Titr"/>
        </w:rPr>
      </w:pPr>
    </w:p>
    <w:p>
      <w:pPr>
        <w:bidi/>
        <w:spacing w:line="360" w:lineRule="auto"/>
        <w:rPr>
          <w:rFonts w:cs="B Titr"/>
          <w:rtl/>
        </w:rPr>
      </w:pPr>
      <w:r>
        <w:rPr>
          <w:rFonts w:cs="B Titr" w:hint="cs"/>
          <w:rtl/>
        </w:rPr>
        <w:lastRenderedPageBreak/>
        <w:t>جلسه‌ی هفتم</w:t>
      </w:r>
    </w:p>
    <w:p>
      <w:pPr>
        <w:numPr>
          <w:ilvl w:val="0"/>
          <w:numId w:val="3"/>
        </w:numPr>
        <w:bidi/>
        <w:spacing w:after="0" w:line="360" w:lineRule="auto"/>
        <w:jc w:val="both"/>
      </w:pPr>
      <w:r>
        <w:rPr>
          <w:rFonts w:hint="cs"/>
          <w:b/>
          <w:bCs/>
          <w:rtl/>
          <w:lang w:bidi="fa-IR"/>
        </w:rPr>
        <w:t>هدف: دانشجو بتواند اصول مشاوره، مراحل تغییر و مدل مداخله را درک نموده و اجزای مختلف این مدل را توضیح دهد.</w:t>
      </w:r>
    </w:p>
    <w:p>
      <w:pPr>
        <w:numPr>
          <w:ilvl w:val="0"/>
          <w:numId w:val="1"/>
        </w:numPr>
        <w:bidi/>
        <w:spacing w:after="0" w:line="360" w:lineRule="auto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حیطه‌ی هدف: شناختی و ذهنی</w:t>
      </w:r>
    </w:p>
    <w:p>
      <w:pPr>
        <w:numPr>
          <w:ilvl w:val="0"/>
          <w:numId w:val="1"/>
        </w:numPr>
        <w:bidi/>
        <w:spacing w:after="0" w:line="360" w:lineRule="auto"/>
        <w:jc w:val="both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رفرانس: </w:t>
      </w:r>
      <w:r>
        <w:rPr>
          <w:rFonts w:hint="cs"/>
          <w:b/>
          <w:bCs/>
          <w:sz w:val="24"/>
          <w:szCs w:val="24"/>
          <w:rtl/>
          <w:lang w:bidi="fa-IR"/>
        </w:rPr>
        <w:t xml:space="preserve">اصول مشاوره‌ی تغذیه </w:t>
      </w:r>
      <w:r>
        <w:rPr>
          <w:rFonts w:hint="cs"/>
          <w:b/>
          <w:bCs/>
          <w:rtl/>
          <w:lang w:bidi="fa-IR"/>
        </w:rPr>
        <w:t xml:space="preserve">نوشته‌ی </w:t>
      </w:r>
      <w:r>
        <w:rPr>
          <w:rFonts w:hint="cs"/>
          <w:b/>
          <w:bCs/>
          <w:sz w:val="24"/>
          <w:szCs w:val="24"/>
          <w:rtl/>
          <w:lang w:bidi="fa-IR"/>
        </w:rPr>
        <w:t xml:space="preserve">خانم دکتر پروین پورعبداللهی و وب سایت‌های معتبر علمی </w:t>
      </w:r>
    </w:p>
    <w:p>
      <w:pPr>
        <w:numPr>
          <w:ilvl w:val="0"/>
          <w:numId w:val="1"/>
        </w:numPr>
        <w:bidi/>
        <w:spacing w:after="0" w:line="360" w:lineRule="auto"/>
        <w:jc w:val="both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فعالیت‌های مدرس و دانشجو: بترتیب سخنرانی همراه با پرسش و پاسخ و ارائه‌ی سمینار در زمینه‌های آموزش یا مشاوره‌ی تغذیه  </w:t>
      </w:r>
    </w:p>
    <w:p>
      <w:pPr>
        <w:numPr>
          <w:ilvl w:val="0"/>
          <w:numId w:val="1"/>
        </w:numPr>
        <w:bidi/>
        <w:spacing w:after="0" w:line="360" w:lineRule="auto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وسایل مورد نیاز: ویدئوپروژکتور و کامپیوتر </w:t>
      </w:r>
    </w:p>
    <w:p>
      <w:pPr>
        <w:numPr>
          <w:ilvl w:val="0"/>
          <w:numId w:val="1"/>
        </w:numPr>
        <w:bidi/>
        <w:spacing w:after="0" w:line="360" w:lineRule="auto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شیوه‌های ارزیابی: آزمون کتبی پایان ترم و فعالیت‌های کلاسی</w:t>
      </w:r>
    </w:p>
    <w:p>
      <w:pPr>
        <w:numPr>
          <w:ilvl w:val="0"/>
          <w:numId w:val="1"/>
        </w:numPr>
        <w:bidi/>
        <w:spacing w:after="0" w:line="360" w:lineRule="auto"/>
      </w:pPr>
      <w:r>
        <w:rPr>
          <w:rFonts w:hint="cs"/>
          <w:b/>
          <w:bCs/>
          <w:rtl/>
          <w:lang w:bidi="fa-IR"/>
        </w:rPr>
        <w:t>زمان: 5/1 ساعت</w:t>
      </w:r>
    </w:p>
    <w:p>
      <w:pPr>
        <w:numPr>
          <w:ilvl w:val="0"/>
          <w:numId w:val="1"/>
        </w:numPr>
        <w:bidi/>
        <w:spacing w:after="0" w:line="360" w:lineRule="auto"/>
        <w:rPr>
          <w:rtl/>
        </w:rPr>
      </w:pPr>
      <w:r>
        <w:rPr>
          <w:rFonts w:hint="cs"/>
          <w:b/>
          <w:bCs/>
          <w:rtl/>
          <w:lang w:bidi="fa-IR"/>
        </w:rPr>
        <w:t>عرصه‌ی آموزش: کلاس تحصیلات تکمیلی دانشکده‌ی تغذیه</w:t>
      </w:r>
    </w:p>
    <w:p>
      <w:pPr>
        <w:bidi/>
        <w:spacing w:line="360" w:lineRule="auto"/>
        <w:rPr>
          <w:rFonts w:cs="B Titr"/>
        </w:rPr>
      </w:pPr>
    </w:p>
    <w:p>
      <w:pPr>
        <w:bidi/>
        <w:spacing w:line="360" w:lineRule="auto"/>
        <w:rPr>
          <w:rFonts w:cs="B Titr"/>
          <w:rtl/>
        </w:rPr>
      </w:pPr>
      <w:r>
        <w:rPr>
          <w:rFonts w:cs="B Titr" w:hint="cs"/>
          <w:rtl/>
        </w:rPr>
        <w:t>جلسه‌ی هشتم</w:t>
      </w:r>
    </w:p>
    <w:p>
      <w:pPr>
        <w:numPr>
          <w:ilvl w:val="0"/>
          <w:numId w:val="3"/>
        </w:numPr>
        <w:bidi/>
        <w:spacing w:after="0" w:line="360" w:lineRule="auto"/>
        <w:jc w:val="both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>هدف: دانشجو بتواند اصول مشاوره‌ی تغذیه‌ی: مهارت‌های برقراری ارتباط، گوش کردن، شروع ارتباط، تمرکز، درک مطلب، زبان مورد استفاده، علایم غیرگفتاری، انعکاس رفتارهای فرد و مانند او شدن، تصدیق، مقابله، توضیح، بحث، شوخی، تلقین و استدلال، تکنیک نقش بازی کردن را توضیح دهد.</w:t>
      </w:r>
    </w:p>
    <w:p>
      <w:pPr>
        <w:numPr>
          <w:ilvl w:val="0"/>
          <w:numId w:val="3"/>
        </w:numPr>
        <w:bidi/>
        <w:spacing w:after="0" w:line="360" w:lineRule="auto"/>
        <w:jc w:val="both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حیطه‌ی هدف: شناختی و ذهنی</w:t>
      </w:r>
    </w:p>
    <w:p>
      <w:pPr>
        <w:numPr>
          <w:ilvl w:val="0"/>
          <w:numId w:val="3"/>
        </w:numPr>
        <w:bidi/>
        <w:spacing w:after="0" w:line="360" w:lineRule="auto"/>
        <w:jc w:val="both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رفرانس: </w:t>
      </w:r>
      <w:r>
        <w:rPr>
          <w:rFonts w:hint="cs"/>
          <w:b/>
          <w:bCs/>
          <w:sz w:val="24"/>
          <w:szCs w:val="24"/>
          <w:rtl/>
          <w:lang w:bidi="fa-IR"/>
        </w:rPr>
        <w:t xml:space="preserve">اصول مشاوره‌ی تغذیه </w:t>
      </w:r>
      <w:r>
        <w:rPr>
          <w:rFonts w:hint="cs"/>
          <w:b/>
          <w:bCs/>
          <w:rtl/>
          <w:lang w:bidi="fa-IR"/>
        </w:rPr>
        <w:t xml:space="preserve">نوشته‌ی </w:t>
      </w:r>
      <w:r>
        <w:rPr>
          <w:rFonts w:hint="cs"/>
          <w:b/>
          <w:bCs/>
          <w:sz w:val="24"/>
          <w:szCs w:val="24"/>
          <w:rtl/>
          <w:lang w:bidi="fa-IR"/>
        </w:rPr>
        <w:t xml:space="preserve">خانم دکتر پروین پورعبداللهی و وب سایت‌های معتبر علمی </w:t>
      </w:r>
    </w:p>
    <w:p>
      <w:pPr>
        <w:numPr>
          <w:ilvl w:val="0"/>
          <w:numId w:val="3"/>
        </w:numPr>
        <w:bidi/>
        <w:spacing w:after="0" w:line="360" w:lineRule="auto"/>
        <w:jc w:val="both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فعالیت‌های مدرس و دانشجو: بترتیب سخنرانی همراه با پرسش و پاسخ و ارائه‌ی سمینار در زمینه‌های آموزش یا مشاوره‌ی تغذیه  </w:t>
      </w:r>
    </w:p>
    <w:p>
      <w:pPr>
        <w:numPr>
          <w:ilvl w:val="0"/>
          <w:numId w:val="3"/>
        </w:numPr>
        <w:bidi/>
        <w:spacing w:after="0" w:line="360" w:lineRule="auto"/>
        <w:jc w:val="both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وسایل مورد نیاز: ویدئوپروژکتور و کامپیوتر </w:t>
      </w:r>
    </w:p>
    <w:p>
      <w:pPr>
        <w:numPr>
          <w:ilvl w:val="0"/>
          <w:numId w:val="3"/>
        </w:numPr>
        <w:bidi/>
        <w:spacing w:after="0" w:line="360" w:lineRule="auto"/>
        <w:jc w:val="both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شیوه‌های ارزیابی: آزمون کتبی پایان ترم و فعالیت‌های کلاسی</w:t>
      </w:r>
    </w:p>
    <w:p>
      <w:pPr>
        <w:numPr>
          <w:ilvl w:val="0"/>
          <w:numId w:val="3"/>
        </w:numPr>
        <w:bidi/>
        <w:spacing w:after="0" w:line="360" w:lineRule="auto"/>
        <w:jc w:val="both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>زمان: 5/1 ساعت</w:t>
      </w:r>
    </w:p>
    <w:p>
      <w:pPr>
        <w:numPr>
          <w:ilvl w:val="0"/>
          <w:numId w:val="3"/>
        </w:numPr>
        <w:bidi/>
        <w:spacing w:after="0" w:line="360" w:lineRule="auto"/>
        <w:jc w:val="both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>عرصه‌ی آموزش: کلاس تحصیلات تکمیلی دانشکده‌ی تغذیه</w:t>
      </w:r>
    </w:p>
    <w:p>
      <w:pPr>
        <w:bidi/>
      </w:pPr>
    </w:p>
    <w:sectPr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E0329"/>
    <w:multiLevelType w:val="hybridMultilevel"/>
    <w:tmpl w:val="E53CBAD4"/>
    <w:lvl w:ilvl="0" w:tplc="719E4DC6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485795"/>
    <w:multiLevelType w:val="hybridMultilevel"/>
    <w:tmpl w:val="7ADA7A3A"/>
    <w:lvl w:ilvl="0" w:tplc="719E4DC6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865AA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9ECCB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9CCD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02A1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46B9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EA37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D6A3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D822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77B1F38"/>
    <w:multiLevelType w:val="hybridMultilevel"/>
    <w:tmpl w:val="E206B9E0"/>
    <w:lvl w:ilvl="0" w:tplc="3F90C578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922A00" w:tentative="1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E8C7A6" w:tentative="1">
      <w:start w:val="1"/>
      <w:numFmt w:val="bullet"/>
      <w:lvlText w:val="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9A4E9E" w:tentative="1">
      <w:start w:val="1"/>
      <w:numFmt w:val="bullet"/>
      <w:lvlText w:val="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28DA4A" w:tentative="1">
      <w:start w:val="1"/>
      <w:numFmt w:val="bullet"/>
      <w:lvlText w:val="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4072C2" w:tentative="1">
      <w:start w:val="1"/>
      <w:numFmt w:val="bullet"/>
      <w:lvlText w:val="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96A920" w:tentative="1">
      <w:start w:val="1"/>
      <w:numFmt w:val="bullet"/>
      <w:lvlText w:val="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DCC854" w:tentative="1">
      <w:start w:val="1"/>
      <w:numFmt w:val="bullet"/>
      <w:lvlText w:val="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F8AF3A" w:tentative="1">
      <w:start w:val="1"/>
      <w:numFmt w:val="bullet"/>
      <w:lvlText w:val="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DF0211F-EEF3-4550-B46E-F1DDBB51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2018-06-30T05:06:00Z</dcterms:created>
  <dcterms:modified xsi:type="dcterms:W3CDTF">2018-06-30T05:06:00Z</dcterms:modified>
</cp:coreProperties>
</file>